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893" w14:textId="4CE757E0" w:rsidR="00CF2C5B" w:rsidRPr="00C82AC2" w:rsidRDefault="00CF2C5B" w:rsidP="00CF2C5B">
      <w:pPr>
        <w:spacing w:after="240"/>
        <w:jc w:val="center"/>
        <w:rPr>
          <w:rFonts w:ascii="Tahoma" w:hAnsi="Tahoma" w:cs="Tahoma"/>
          <w:b/>
        </w:rPr>
      </w:pPr>
      <w:r w:rsidRPr="00C82AC2">
        <w:rPr>
          <w:rFonts w:ascii="Tahoma" w:hAnsi="Tahoma" w:cs="Tahoma"/>
          <w:b/>
        </w:rPr>
        <w:t>ČESTNÉ PROHLÁŠENÍ O REALIZOVANÝCH ZAKÁZKÁCH</w:t>
      </w:r>
    </w:p>
    <w:p w14:paraId="28AD1FAC" w14:textId="57D8F904" w:rsidR="00CF2C5B" w:rsidRPr="00C82AC2" w:rsidRDefault="000951F9" w:rsidP="00CF2C5B">
      <w:pPr>
        <w:jc w:val="center"/>
        <w:rPr>
          <w:rFonts w:ascii="Tahoma" w:hAnsi="Tahoma" w:cs="Tahoma"/>
          <w:b/>
          <w:caps/>
        </w:rPr>
      </w:pPr>
      <w:r w:rsidRPr="00C82AC2">
        <w:rPr>
          <w:rFonts w:ascii="Tahoma" w:hAnsi="Tahoma" w:cs="Tahoma"/>
          <w:b/>
          <w:caps/>
        </w:rPr>
        <w:t xml:space="preserve">v rámci veřejné zakázky č. </w:t>
      </w:r>
      <w:r w:rsidR="005D378A">
        <w:rPr>
          <w:rFonts w:ascii="Tahoma" w:hAnsi="Tahoma" w:cs="Tahoma"/>
          <w:b/>
          <w:caps/>
        </w:rPr>
        <w:t>3/2024</w:t>
      </w:r>
    </w:p>
    <w:p w14:paraId="14A4D05F" w14:textId="77777777" w:rsidR="00CF2C5B" w:rsidRPr="00C82AC2" w:rsidRDefault="00CF2C5B" w:rsidP="00CF2C5B">
      <w:pPr>
        <w:jc w:val="center"/>
        <w:rPr>
          <w:rFonts w:ascii="Tahoma" w:hAnsi="Tahoma" w:cs="Tahoma"/>
          <w:b/>
          <w:caps/>
        </w:rPr>
      </w:pPr>
    </w:p>
    <w:p w14:paraId="372078E3" w14:textId="2CD4A3DA" w:rsidR="00624181" w:rsidRDefault="00CF2C5B" w:rsidP="00624181">
      <w:pPr>
        <w:pStyle w:val="Zkladntextodsazen3"/>
        <w:ind w:left="0"/>
        <w:rPr>
          <w:b/>
          <w:bCs/>
          <w:sz w:val="24"/>
          <w:szCs w:val="24"/>
        </w:rPr>
      </w:pPr>
      <w:r w:rsidRPr="009F6645">
        <w:rPr>
          <w:b/>
          <w:iCs/>
          <w:caps/>
          <w:sz w:val="22"/>
          <w:szCs w:val="22"/>
        </w:rPr>
        <w:t xml:space="preserve">název: </w:t>
      </w:r>
      <w:bookmarkStart w:id="0" w:name="_Hlk117608926"/>
      <w:r w:rsidR="0014644D">
        <w:rPr>
          <w:b/>
          <w:bCs/>
          <w:color w:val="000000" w:themeColor="text1"/>
          <w:sz w:val="22"/>
          <w:szCs w:val="22"/>
        </w:rPr>
        <w:t>„Zhotovení projektové dokumentace,</w:t>
      </w:r>
      <w:bookmarkEnd w:id="0"/>
      <w:r w:rsidR="0014644D">
        <w:rPr>
          <w:sz w:val="22"/>
          <w:szCs w:val="22"/>
        </w:rPr>
        <w:t xml:space="preserve"> </w:t>
      </w:r>
      <w:bookmarkStart w:id="1" w:name="_Hlk140824132"/>
      <w:r w:rsidR="0014644D">
        <w:rPr>
          <w:b/>
          <w:bCs/>
          <w:sz w:val="22"/>
          <w:szCs w:val="22"/>
        </w:rPr>
        <w:t>výkon inženýrské činnosti, autorského dozoru a koordinátora BOZP po dobu přípravy stavby</w:t>
      </w:r>
      <w:bookmarkEnd w:id="1"/>
      <w:r w:rsidR="0014644D">
        <w:rPr>
          <w:b/>
          <w:bCs/>
          <w:sz w:val="22"/>
          <w:szCs w:val="22"/>
        </w:rPr>
        <w:t xml:space="preserve"> „Rekonstrukce kuchyně – gymnázium Bílovec“</w:t>
      </w:r>
    </w:p>
    <w:p w14:paraId="0CF737E4" w14:textId="25BCBF0D" w:rsidR="00591C4B" w:rsidRDefault="00591C4B" w:rsidP="00063BFA">
      <w:pPr>
        <w:spacing w:after="120" w:line="240" w:lineRule="auto"/>
        <w:jc w:val="both"/>
        <w:rPr>
          <w:rFonts w:ascii="Tahoma" w:eastAsiaTheme="minorEastAsia" w:hAnsi="Tahoma" w:cs="Tahoma"/>
          <w:bCs/>
          <w:lang w:eastAsia="cs-CZ"/>
        </w:rPr>
      </w:pPr>
      <w:r w:rsidRPr="0014644D">
        <w:rPr>
          <w:rFonts w:ascii="Tahoma" w:eastAsiaTheme="minorEastAsia" w:hAnsi="Tahoma" w:cs="Tahoma"/>
          <w:bCs/>
          <w:lang w:eastAsia="cs-CZ"/>
        </w:rPr>
        <w:t xml:space="preserve">Dodavatel ve své nabídce předloží minimálně </w:t>
      </w:r>
      <w:r w:rsidRPr="0014644D">
        <w:rPr>
          <w:rFonts w:ascii="Tahoma" w:eastAsiaTheme="minorEastAsia" w:hAnsi="Tahoma" w:cs="Tahoma"/>
          <w:b/>
          <w:lang w:eastAsia="cs-CZ"/>
        </w:rPr>
        <w:t>1 referenci</w:t>
      </w:r>
      <w:r w:rsidRPr="0014644D">
        <w:rPr>
          <w:rFonts w:ascii="Tahoma" w:eastAsiaTheme="minorEastAsia" w:hAnsi="Tahoma" w:cs="Tahoma"/>
          <w:bCs/>
          <w:lang w:eastAsia="cs-CZ"/>
        </w:rPr>
        <w:t xml:space="preserve"> na projektovou dokumentaci rekonstrukce či výstavba občanské vybavenosti, u kterých byly jednotlivě rozpočtové </w:t>
      </w:r>
      <w:r w:rsidRPr="0014644D">
        <w:rPr>
          <w:rFonts w:ascii="Tahoma" w:eastAsiaTheme="minorEastAsia" w:hAnsi="Tahoma" w:cs="Tahoma"/>
          <w:b/>
          <w:lang w:eastAsia="cs-CZ"/>
        </w:rPr>
        <w:t>náklady min. 5 mil.  Kč bez DPH</w:t>
      </w:r>
      <w:r w:rsidRPr="0014644D">
        <w:rPr>
          <w:rFonts w:ascii="Tahoma" w:eastAsiaTheme="minorEastAsia" w:hAnsi="Tahoma" w:cs="Tahoma"/>
          <w:bCs/>
          <w:lang w:eastAsia="cs-CZ"/>
        </w:rPr>
        <w:t xml:space="preserve"> realizované za poslední</w:t>
      </w:r>
      <w:r w:rsidR="00F80EDD" w:rsidRPr="0014644D">
        <w:rPr>
          <w:rFonts w:ascii="Tahoma" w:eastAsiaTheme="minorEastAsia" w:hAnsi="Tahoma" w:cs="Tahoma"/>
          <w:bCs/>
          <w:lang w:eastAsia="cs-CZ"/>
        </w:rPr>
        <w:t>ch</w:t>
      </w:r>
      <w:r w:rsidRPr="0014644D">
        <w:rPr>
          <w:rFonts w:ascii="Tahoma" w:eastAsiaTheme="minorEastAsia" w:hAnsi="Tahoma" w:cs="Tahoma"/>
          <w:bCs/>
          <w:lang w:eastAsia="cs-CZ"/>
        </w:rPr>
        <w:t xml:space="preserve"> </w:t>
      </w:r>
      <w:r w:rsidR="00791241" w:rsidRPr="0014644D">
        <w:rPr>
          <w:rFonts w:ascii="Tahoma" w:eastAsiaTheme="minorEastAsia" w:hAnsi="Tahoma" w:cs="Tahoma"/>
          <w:b/>
          <w:lang w:eastAsia="cs-CZ"/>
        </w:rPr>
        <w:t>5</w:t>
      </w:r>
      <w:r w:rsidRPr="0014644D">
        <w:rPr>
          <w:rFonts w:ascii="Tahoma" w:eastAsiaTheme="minorEastAsia" w:hAnsi="Tahoma" w:cs="Tahoma"/>
          <w:b/>
          <w:lang w:eastAsia="cs-CZ"/>
        </w:rPr>
        <w:t xml:space="preserve"> </w:t>
      </w:r>
      <w:r w:rsidR="00F80EDD" w:rsidRPr="0014644D">
        <w:rPr>
          <w:rFonts w:ascii="Tahoma" w:eastAsiaTheme="minorEastAsia" w:hAnsi="Tahoma" w:cs="Tahoma"/>
          <w:b/>
          <w:lang w:eastAsia="cs-CZ"/>
        </w:rPr>
        <w:t>let</w:t>
      </w:r>
      <w:r w:rsidRPr="0014644D">
        <w:rPr>
          <w:rFonts w:ascii="Tahoma" w:eastAsiaTheme="minorEastAsia" w:hAnsi="Tahoma" w:cs="Tahoma"/>
          <w:bCs/>
          <w:lang w:eastAsia="cs-CZ"/>
        </w:rPr>
        <w:t xml:space="preserve"> a minimálně </w:t>
      </w:r>
      <w:r w:rsidRPr="0014644D">
        <w:rPr>
          <w:rFonts w:ascii="Tahoma" w:eastAsiaTheme="minorEastAsia" w:hAnsi="Tahoma" w:cs="Tahoma"/>
          <w:b/>
          <w:lang w:eastAsia="cs-CZ"/>
        </w:rPr>
        <w:t>2 referenční zakázky</w:t>
      </w:r>
      <w:r w:rsidRPr="0014644D">
        <w:rPr>
          <w:rFonts w:ascii="Tahoma" w:eastAsiaTheme="minorEastAsia" w:hAnsi="Tahoma" w:cs="Tahoma"/>
          <w:bCs/>
          <w:lang w:eastAsia="cs-CZ"/>
        </w:rPr>
        <w:t xml:space="preserve"> obdobného charakteru (rozumí se tím rekonstrukce či výstavba kuchyně v provozu školy, nemocnice, menzy apod. – uzavřený stravovací systém) s produkcí minimálně </w:t>
      </w:r>
      <w:r w:rsidR="005D378A">
        <w:rPr>
          <w:rFonts w:ascii="Tahoma" w:eastAsiaTheme="minorEastAsia" w:hAnsi="Tahoma" w:cs="Tahoma"/>
          <w:b/>
          <w:lang w:eastAsia="cs-CZ"/>
        </w:rPr>
        <w:t>400</w:t>
      </w:r>
      <w:r w:rsidRPr="0014644D">
        <w:rPr>
          <w:rFonts w:ascii="Tahoma" w:eastAsiaTheme="minorEastAsia" w:hAnsi="Tahoma" w:cs="Tahoma"/>
          <w:b/>
          <w:lang w:eastAsia="cs-CZ"/>
        </w:rPr>
        <w:t xml:space="preserve"> porcí oběda/den</w:t>
      </w:r>
      <w:r w:rsidRPr="0014644D">
        <w:rPr>
          <w:rFonts w:ascii="Tahoma" w:eastAsiaTheme="minorEastAsia" w:hAnsi="Tahoma" w:cs="Tahoma"/>
          <w:bCs/>
          <w:lang w:eastAsia="cs-CZ"/>
        </w:rPr>
        <w:t xml:space="preserve"> za poslední</w:t>
      </w:r>
      <w:r w:rsidR="00791241" w:rsidRPr="0014644D">
        <w:rPr>
          <w:rFonts w:ascii="Tahoma" w:eastAsiaTheme="minorEastAsia" w:hAnsi="Tahoma" w:cs="Tahoma"/>
          <w:bCs/>
          <w:lang w:eastAsia="cs-CZ"/>
        </w:rPr>
        <w:t>ch</w:t>
      </w:r>
      <w:r w:rsidRPr="0014644D">
        <w:rPr>
          <w:rFonts w:ascii="Tahoma" w:eastAsiaTheme="minorEastAsia" w:hAnsi="Tahoma" w:cs="Tahoma"/>
          <w:bCs/>
          <w:lang w:eastAsia="cs-CZ"/>
        </w:rPr>
        <w:t xml:space="preserve"> </w:t>
      </w:r>
      <w:r w:rsidR="00791241" w:rsidRPr="0014644D">
        <w:rPr>
          <w:rFonts w:ascii="Tahoma" w:eastAsiaTheme="minorEastAsia" w:hAnsi="Tahoma" w:cs="Tahoma"/>
          <w:b/>
          <w:lang w:eastAsia="cs-CZ"/>
        </w:rPr>
        <w:t>5</w:t>
      </w:r>
      <w:r w:rsidRPr="0014644D">
        <w:rPr>
          <w:rFonts w:ascii="Tahoma" w:eastAsiaTheme="minorEastAsia" w:hAnsi="Tahoma" w:cs="Tahoma"/>
          <w:b/>
          <w:lang w:eastAsia="cs-CZ"/>
        </w:rPr>
        <w:t xml:space="preserve"> </w:t>
      </w:r>
      <w:r w:rsidR="00791241" w:rsidRPr="0014644D">
        <w:rPr>
          <w:rFonts w:ascii="Tahoma" w:eastAsiaTheme="minorEastAsia" w:hAnsi="Tahoma" w:cs="Tahoma"/>
          <w:b/>
          <w:lang w:eastAsia="cs-CZ"/>
        </w:rPr>
        <w:t>let</w:t>
      </w:r>
      <w:r w:rsidRPr="0014644D">
        <w:rPr>
          <w:rFonts w:ascii="Tahoma" w:eastAsiaTheme="minorEastAsia" w:hAnsi="Tahoma" w:cs="Tahoma"/>
          <w:bCs/>
          <w:lang w:eastAsia="cs-CZ"/>
        </w:rPr>
        <w:t>.</w:t>
      </w:r>
    </w:p>
    <w:p w14:paraId="434F82F8" w14:textId="383D4F99" w:rsidR="002D47D5" w:rsidRPr="00C82AC2" w:rsidRDefault="00940F26" w:rsidP="00063BFA">
      <w:pPr>
        <w:spacing w:after="120" w:line="240" w:lineRule="auto"/>
        <w:jc w:val="both"/>
        <w:rPr>
          <w:rFonts w:ascii="Tahoma" w:eastAsiaTheme="minorEastAsia" w:hAnsi="Tahoma" w:cs="Tahoma"/>
          <w:bCs/>
          <w:lang w:eastAsia="cs-CZ"/>
        </w:rPr>
      </w:pPr>
      <w:r w:rsidRPr="0018025B">
        <w:rPr>
          <w:rFonts w:ascii="Tahoma" w:hAnsi="Tahoma" w:cs="Tahoma"/>
        </w:rPr>
        <w:t xml:space="preserve">V tomto seznamu budou </w:t>
      </w:r>
      <w:r w:rsidRPr="00380BEB">
        <w:rPr>
          <w:rFonts w:ascii="Tahoma" w:hAnsi="Tahoma" w:cs="Tahoma"/>
        </w:rPr>
        <w:t xml:space="preserve">uvedeny zakázky </w:t>
      </w:r>
      <w:r w:rsidRPr="00CA0E46">
        <w:rPr>
          <w:rFonts w:ascii="Tahoma" w:hAnsi="Tahoma" w:cs="Tahoma"/>
          <w:b/>
          <w:bCs/>
        </w:rPr>
        <w:t xml:space="preserve">dokončené </w:t>
      </w:r>
      <w:r w:rsidR="00791241">
        <w:rPr>
          <w:rFonts w:ascii="Tahoma" w:hAnsi="Tahoma" w:cs="Tahoma"/>
          <w:b/>
          <w:bCs/>
        </w:rPr>
        <w:t xml:space="preserve">před </w:t>
      </w:r>
      <w:r w:rsidRPr="00CA0E46">
        <w:rPr>
          <w:rFonts w:ascii="Tahoma" w:hAnsi="Tahoma" w:cs="Tahoma"/>
          <w:b/>
          <w:bCs/>
        </w:rPr>
        <w:t>zahájením tohoto výběrového řízení</w:t>
      </w:r>
      <w:r w:rsidRPr="0018025B">
        <w:rPr>
          <w:rFonts w:ascii="Tahoma" w:hAnsi="Tahoma" w:cs="Tahoma"/>
        </w:rPr>
        <w:t>;</w:t>
      </w:r>
      <w:r w:rsidR="00C82AC2" w:rsidRPr="00C82AC2">
        <w:rPr>
          <w:rFonts w:ascii="Tahoma" w:hAnsi="Tahoma" w:cs="Tahoma"/>
          <w:b/>
          <w:bCs/>
        </w:rPr>
        <w:t xml:space="preserve"> </w:t>
      </w:r>
    </w:p>
    <w:p w14:paraId="6CF17BC1" w14:textId="1E0E39CE" w:rsidR="004A68FD" w:rsidRPr="0018025B" w:rsidRDefault="002F1BE6" w:rsidP="004A68FD">
      <w:pPr>
        <w:spacing w:before="120" w:after="120"/>
        <w:rPr>
          <w:rFonts w:ascii="Tahoma" w:hAnsi="Tahoma" w:cs="Tahoma"/>
        </w:rPr>
      </w:pPr>
      <w:r w:rsidRPr="0018025B">
        <w:rPr>
          <w:rFonts w:ascii="Tahoma" w:hAnsi="Tahoma" w:cs="Tahoma"/>
          <w:b/>
          <w:bCs/>
        </w:rPr>
        <w:t>Jméno a příjmení osoby</w:t>
      </w:r>
      <w:r w:rsidR="00753B87" w:rsidRPr="0018025B">
        <w:rPr>
          <w:rFonts w:ascii="Tahoma" w:hAnsi="Tahoma" w:cs="Tahoma"/>
          <w:b/>
          <w:bCs/>
        </w:rPr>
        <w:t xml:space="preserve"> hlavního projektanta</w:t>
      </w:r>
      <w:r w:rsidR="004A68FD" w:rsidRPr="0018025B">
        <w:rPr>
          <w:rFonts w:ascii="Tahoma" w:hAnsi="Tahoma" w:cs="Tahoma"/>
        </w:rPr>
        <w:t>……………………………………………………………………</w:t>
      </w:r>
      <w:bookmarkStart w:id="2" w:name="_GoBack"/>
      <w:bookmarkEnd w:id="2"/>
    </w:p>
    <w:p w14:paraId="73294C03" w14:textId="77777777" w:rsidR="002D47D5" w:rsidRPr="00C82AC2" w:rsidRDefault="002D47D5" w:rsidP="00063BFA">
      <w:pPr>
        <w:spacing w:after="120" w:line="240" w:lineRule="auto"/>
        <w:jc w:val="both"/>
        <w:rPr>
          <w:rFonts w:ascii="Tahoma" w:eastAsiaTheme="minorEastAsia" w:hAnsi="Tahoma" w:cs="Tahoma"/>
          <w:bCs/>
          <w:sz w:val="20"/>
          <w:szCs w:val="20"/>
          <w:lang w:eastAsia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92"/>
        <w:gridCol w:w="2004"/>
        <w:gridCol w:w="1965"/>
        <w:gridCol w:w="2499"/>
        <w:gridCol w:w="3802"/>
        <w:gridCol w:w="3634"/>
      </w:tblGrid>
      <w:tr w:rsidR="001C520D" w:rsidRPr="00C82AC2" w14:paraId="69976C11" w14:textId="77777777" w:rsidTr="001C520D">
        <w:trPr>
          <w:trHeight w:val="766"/>
          <w:jc w:val="center"/>
        </w:trPr>
        <w:tc>
          <w:tcPr>
            <w:tcW w:w="692" w:type="dxa"/>
            <w:shd w:val="clear" w:color="auto" w:fill="DDF6FF"/>
            <w:vAlign w:val="center"/>
          </w:tcPr>
          <w:p w14:paraId="69976C07" w14:textId="77777777" w:rsidR="001C520D" w:rsidRPr="00C82AC2" w:rsidRDefault="001C520D" w:rsidP="007707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82AC2">
              <w:rPr>
                <w:rFonts w:ascii="Tahoma" w:hAnsi="Tahoma" w:cs="Tahoma"/>
                <w:b/>
                <w:sz w:val="20"/>
                <w:szCs w:val="20"/>
              </w:rPr>
              <w:t>Poř</w:t>
            </w:r>
            <w:proofErr w:type="spellEnd"/>
            <w:r w:rsidRPr="00C82AC2">
              <w:rPr>
                <w:rFonts w:ascii="Tahoma" w:hAnsi="Tahoma" w:cs="Tahoma"/>
                <w:b/>
                <w:sz w:val="20"/>
                <w:szCs w:val="20"/>
              </w:rPr>
              <w:t>. č.</w:t>
            </w:r>
          </w:p>
        </w:tc>
        <w:tc>
          <w:tcPr>
            <w:tcW w:w="2004" w:type="dxa"/>
            <w:shd w:val="clear" w:color="auto" w:fill="DDF6FF"/>
            <w:vAlign w:val="center"/>
          </w:tcPr>
          <w:p w14:paraId="69976C08" w14:textId="0B421A33" w:rsidR="001C520D" w:rsidRPr="00463FAB" w:rsidRDefault="001C520D" w:rsidP="007707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3FAB">
              <w:rPr>
                <w:rFonts w:ascii="Tahoma" w:hAnsi="Tahoma" w:cs="Tahoma"/>
                <w:b/>
                <w:sz w:val="20"/>
                <w:szCs w:val="20"/>
              </w:rPr>
              <w:t>Název a předmět zakázky</w:t>
            </w:r>
          </w:p>
        </w:tc>
        <w:tc>
          <w:tcPr>
            <w:tcW w:w="1965" w:type="dxa"/>
            <w:shd w:val="clear" w:color="auto" w:fill="DDF6FF"/>
            <w:vAlign w:val="center"/>
          </w:tcPr>
          <w:p w14:paraId="6AE079AC" w14:textId="7FB4E51D" w:rsidR="001C520D" w:rsidRPr="00463FAB" w:rsidRDefault="001C520D" w:rsidP="00C82A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3FAB">
              <w:rPr>
                <w:rFonts w:ascii="Tahoma" w:hAnsi="Tahoma" w:cs="Tahoma"/>
                <w:b/>
                <w:sz w:val="20"/>
                <w:szCs w:val="20"/>
              </w:rPr>
              <w:t xml:space="preserve">Finanční rozsah zakázky </w:t>
            </w:r>
          </w:p>
          <w:p w14:paraId="69976C0B" w14:textId="40A8B7B7" w:rsidR="001C520D" w:rsidRPr="00463FAB" w:rsidRDefault="001C520D" w:rsidP="00C82A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3FAB">
              <w:rPr>
                <w:rFonts w:ascii="Tahoma" w:hAnsi="Tahoma" w:cs="Tahoma"/>
                <w:i/>
                <w:sz w:val="18"/>
                <w:szCs w:val="18"/>
              </w:rPr>
              <w:t>(v Kč bez DPH)</w:t>
            </w:r>
          </w:p>
        </w:tc>
        <w:tc>
          <w:tcPr>
            <w:tcW w:w="2499" w:type="dxa"/>
            <w:shd w:val="clear" w:color="auto" w:fill="DDF6FF"/>
            <w:vAlign w:val="center"/>
          </w:tcPr>
          <w:p w14:paraId="69976C0C" w14:textId="1566067B" w:rsidR="001C520D" w:rsidRPr="00463FAB" w:rsidRDefault="001C520D" w:rsidP="007707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3FAB">
              <w:rPr>
                <w:rFonts w:ascii="Tahoma" w:hAnsi="Tahoma" w:cs="Tahoma"/>
                <w:b/>
                <w:sz w:val="20"/>
                <w:szCs w:val="20"/>
              </w:rPr>
              <w:t>Rozsah plnění provedeného v rámci zakázky</w:t>
            </w:r>
          </w:p>
        </w:tc>
        <w:tc>
          <w:tcPr>
            <w:tcW w:w="3802" w:type="dxa"/>
            <w:shd w:val="clear" w:color="auto" w:fill="DDF6FF"/>
            <w:vAlign w:val="center"/>
          </w:tcPr>
          <w:p w14:paraId="69976C0E" w14:textId="6EC2FC18" w:rsidR="001C520D" w:rsidRPr="00463FAB" w:rsidRDefault="001C520D" w:rsidP="007707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3FAB">
              <w:rPr>
                <w:rFonts w:ascii="Tahoma" w:hAnsi="Tahoma" w:cs="Tahoma"/>
                <w:b/>
                <w:sz w:val="20"/>
                <w:szCs w:val="20"/>
              </w:rPr>
              <w:t>Název objednatele</w:t>
            </w:r>
            <w:r w:rsidRPr="00463FAB">
              <w:rPr>
                <w:rFonts w:ascii="Tahoma" w:hAnsi="Tahoma" w:cs="Tahoma"/>
              </w:rPr>
              <w:t xml:space="preserve"> </w:t>
            </w:r>
            <w:r w:rsidRPr="00463FAB">
              <w:rPr>
                <w:rFonts w:ascii="Tahoma" w:hAnsi="Tahoma" w:cs="Tahoma"/>
                <w:b/>
                <w:sz w:val="20"/>
                <w:szCs w:val="20"/>
              </w:rPr>
              <w:t>vč. jména kontaktní osoby, e-mailového a telefonického kontaktu</w:t>
            </w:r>
          </w:p>
        </w:tc>
        <w:tc>
          <w:tcPr>
            <w:tcW w:w="3634" w:type="dxa"/>
            <w:shd w:val="clear" w:color="auto" w:fill="DDF6FF"/>
          </w:tcPr>
          <w:p w14:paraId="07834B5F" w14:textId="77777777" w:rsidR="001C520D" w:rsidRPr="00463FAB" w:rsidRDefault="001C520D" w:rsidP="001C52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3FAB">
              <w:rPr>
                <w:rFonts w:ascii="Tahoma" w:hAnsi="Tahoma" w:cs="Tahoma"/>
                <w:b/>
                <w:sz w:val="20"/>
                <w:szCs w:val="20"/>
              </w:rPr>
              <w:t>Termín realizace</w:t>
            </w:r>
          </w:p>
          <w:p w14:paraId="1BA96099" w14:textId="52EF374E" w:rsidR="001C520D" w:rsidRPr="00463FAB" w:rsidRDefault="001C520D" w:rsidP="001C52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3FAB">
              <w:rPr>
                <w:rFonts w:ascii="Tahoma" w:hAnsi="Tahoma" w:cs="Tahoma"/>
                <w:i/>
                <w:sz w:val="18"/>
                <w:szCs w:val="18"/>
              </w:rPr>
              <w:t>(tj. zahájení a ukončení, a to ve formě minimálně měsíc/rok)</w:t>
            </w:r>
          </w:p>
        </w:tc>
      </w:tr>
      <w:tr w:rsidR="001C520D" w:rsidRPr="00C82AC2" w14:paraId="69976C1A" w14:textId="77777777" w:rsidTr="001C520D">
        <w:trPr>
          <w:trHeight w:val="454"/>
          <w:jc w:val="center"/>
        </w:trPr>
        <w:tc>
          <w:tcPr>
            <w:tcW w:w="692" w:type="dxa"/>
            <w:vAlign w:val="center"/>
          </w:tcPr>
          <w:p w14:paraId="69976C12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2AC2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004" w:type="dxa"/>
            <w:vAlign w:val="center"/>
          </w:tcPr>
          <w:p w14:paraId="69976C13" w14:textId="77777777" w:rsidR="001C520D" w:rsidRPr="00C82AC2" w:rsidRDefault="001C520D" w:rsidP="00745F7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69976C15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69976C16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02" w:type="dxa"/>
          </w:tcPr>
          <w:p w14:paraId="69976C17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34" w:type="dxa"/>
          </w:tcPr>
          <w:p w14:paraId="266F3ADA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C520D" w:rsidRPr="00C82AC2" w14:paraId="69976C23" w14:textId="77777777" w:rsidTr="001C520D">
        <w:trPr>
          <w:trHeight w:val="454"/>
          <w:jc w:val="center"/>
        </w:trPr>
        <w:tc>
          <w:tcPr>
            <w:tcW w:w="692" w:type="dxa"/>
            <w:vAlign w:val="center"/>
          </w:tcPr>
          <w:p w14:paraId="69976C1B" w14:textId="5E187436" w:rsidR="001C520D" w:rsidRPr="00C82AC2" w:rsidRDefault="001C520D" w:rsidP="00745F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2AC2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004" w:type="dxa"/>
            <w:vAlign w:val="center"/>
          </w:tcPr>
          <w:p w14:paraId="69976C1C" w14:textId="77777777" w:rsidR="001C520D" w:rsidRPr="00C82AC2" w:rsidRDefault="001C520D" w:rsidP="00745F7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69976C1E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69976C1F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02" w:type="dxa"/>
          </w:tcPr>
          <w:p w14:paraId="69976C20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34" w:type="dxa"/>
          </w:tcPr>
          <w:p w14:paraId="4D62271B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C520D" w:rsidRPr="00C82AC2" w14:paraId="69976C2C" w14:textId="77777777" w:rsidTr="001C520D">
        <w:trPr>
          <w:trHeight w:val="454"/>
          <w:jc w:val="center"/>
        </w:trPr>
        <w:tc>
          <w:tcPr>
            <w:tcW w:w="692" w:type="dxa"/>
            <w:vAlign w:val="center"/>
          </w:tcPr>
          <w:p w14:paraId="69976C24" w14:textId="02810640" w:rsidR="001C520D" w:rsidRPr="00C82AC2" w:rsidRDefault="001C520D" w:rsidP="00745F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2AC2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004" w:type="dxa"/>
            <w:vAlign w:val="center"/>
          </w:tcPr>
          <w:p w14:paraId="69976C25" w14:textId="77777777" w:rsidR="001C520D" w:rsidRPr="00C82AC2" w:rsidRDefault="001C520D" w:rsidP="00745F7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69976C27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69976C28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02" w:type="dxa"/>
          </w:tcPr>
          <w:p w14:paraId="69976C29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34" w:type="dxa"/>
          </w:tcPr>
          <w:p w14:paraId="43E064F3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C520D" w:rsidRPr="00C82AC2" w14:paraId="0B07323C" w14:textId="77777777" w:rsidTr="001C520D">
        <w:trPr>
          <w:trHeight w:val="454"/>
          <w:jc w:val="center"/>
        </w:trPr>
        <w:tc>
          <w:tcPr>
            <w:tcW w:w="692" w:type="dxa"/>
            <w:vAlign w:val="center"/>
          </w:tcPr>
          <w:p w14:paraId="54C3A9A3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4" w:type="dxa"/>
            <w:vAlign w:val="center"/>
          </w:tcPr>
          <w:p w14:paraId="714FA5C2" w14:textId="77777777" w:rsidR="001C520D" w:rsidRPr="00C82AC2" w:rsidRDefault="001C520D" w:rsidP="00745F7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14:paraId="1796F1A0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14C03B34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02" w:type="dxa"/>
          </w:tcPr>
          <w:p w14:paraId="2DABF696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34" w:type="dxa"/>
          </w:tcPr>
          <w:p w14:paraId="5FB50A2D" w14:textId="77777777" w:rsidR="001C520D" w:rsidRPr="00C82AC2" w:rsidRDefault="001C520D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0DA2D32" w14:textId="77777777" w:rsidR="00CF2C5B" w:rsidRPr="00C82AC2" w:rsidRDefault="00CF2C5B" w:rsidP="004B3A2F">
      <w:pPr>
        <w:pStyle w:val="Zhlav"/>
        <w:tabs>
          <w:tab w:val="clear" w:pos="4536"/>
          <w:tab w:val="clear" w:pos="9072"/>
          <w:tab w:val="left" w:pos="7371"/>
        </w:tabs>
        <w:rPr>
          <w:rFonts w:ascii="Tahoma" w:hAnsi="Tahoma" w:cs="Tahoma"/>
          <w:b/>
          <w:sz w:val="20"/>
          <w:szCs w:val="20"/>
        </w:rPr>
      </w:pPr>
    </w:p>
    <w:p w14:paraId="3A9F4750" w14:textId="77777777" w:rsidR="00CF2C5B" w:rsidRPr="00C82AC2" w:rsidRDefault="00CF2C5B" w:rsidP="004B3A2F">
      <w:pPr>
        <w:pStyle w:val="Zhlav"/>
        <w:tabs>
          <w:tab w:val="clear" w:pos="4536"/>
          <w:tab w:val="clear" w:pos="9072"/>
          <w:tab w:val="left" w:pos="7371"/>
        </w:tabs>
        <w:rPr>
          <w:rFonts w:ascii="Tahoma" w:hAnsi="Tahoma" w:cs="Tahoma"/>
          <w:b/>
          <w:sz w:val="20"/>
          <w:szCs w:val="20"/>
        </w:rPr>
      </w:pPr>
    </w:p>
    <w:p w14:paraId="69976C2D" w14:textId="7D04C24F" w:rsidR="004B3A2F" w:rsidRPr="00463FAB" w:rsidRDefault="004B3A2F" w:rsidP="004B3A2F">
      <w:pPr>
        <w:pStyle w:val="Zhlav"/>
        <w:tabs>
          <w:tab w:val="clear" w:pos="4536"/>
          <w:tab w:val="clear" w:pos="9072"/>
          <w:tab w:val="left" w:pos="7371"/>
        </w:tabs>
        <w:rPr>
          <w:rFonts w:ascii="Tahoma" w:hAnsi="Tahoma" w:cs="Tahoma"/>
          <w:b/>
          <w:i/>
          <w:color w:val="0000FF"/>
        </w:rPr>
      </w:pPr>
      <w:r w:rsidRPr="00463FAB">
        <w:rPr>
          <w:rFonts w:ascii="Tahoma" w:hAnsi="Tahoma" w:cs="Tahoma"/>
          <w:b/>
        </w:rPr>
        <w:t xml:space="preserve">Čestně prohlašuji, že uvedené informace jsou pravdivé. </w:t>
      </w:r>
    </w:p>
    <w:p w14:paraId="368DD9A0" w14:textId="0039669D" w:rsidR="001A4D5C" w:rsidRPr="00463FAB" w:rsidRDefault="004B3A2F" w:rsidP="00002037">
      <w:pPr>
        <w:pStyle w:val="Zhlav"/>
        <w:tabs>
          <w:tab w:val="clear" w:pos="4536"/>
          <w:tab w:val="clear" w:pos="9072"/>
          <w:tab w:val="left" w:pos="7371"/>
        </w:tabs>
        <w:spacing w:before="360" w:after="360"/>
        <w:rPr>
          <w:rFonts w:ascii="Tahoma" w:hAnsi="Tahoma" w:cs="Tahoma"/>
        </w:rPr>
      </w:pPr>
      <w:r w:rsidRPr="00463FAB">
        <w:rPr>
          <w:rFonts w:ascii="Tahoma" w:hAnsi="Tahoma" w:cs="Tahoma"/>
        </w:rPr>
        <w:t>V ...............</w:t>
      </w:r>
      <w:r w:rsidR="00E269E3" w:rsidRPr="00463FAB">
        <w:rPr>
          <w:rFonts w:ascii="Tahoma" w:hAnsi="Tahoma" w:cs="Tahoma"/>
        </w:rPr>
        <w:t>.</w:t>
      </w:r>
      <w:r w:rsidRPr="00463FAB">
        <w:rPr>
          <w:rFonts w:ascii="Tahoma" w:hAnsi="Tahoma" w:cs="Tahoma"/>
        </w:rPr>
        <w:t>......  dne ............................</w:t>
      </w:r>
    </w:p>
    <w:p w14:paraId="0A97A8C7" w14:textId="77777777" w:rsidR="00CF2C5B" w:rsidRPr="00C82AC2" w:rsidRDefault="00CF2C5B" w:rsidP="00CF2C5B">
      <w:pPr>
        <w:jc w:val="right"/>
        <w:rPr>
          <w:rFonts w:ascii="Tahoma" w:eastAsia="Calibri" w:hAnsi="Tahoma" w:cs="Tahoma"/>
          <w:sz w:val="20"/>
          <w:szCs w:val="20"/>
        </w:rPr>
      </w:pPr>
      <w:r w:rsidRPr="00C82AC2">
        <w:rPr>
          <w:rFonts w:ascii="Tahoma" w:eastAsia="Calibri" w:hAnsi="Tahoma" w:cs="Tahoma"/>
          <w:sz w:val="20"/>
          <w:szCs w:val="20"/>
        </w:rPr>
        <w:t>………………………………………………………………..</w:t>
      </w:r>
    </w:p>
    <w:p w14:paraId="69976C31" w14:textId="3D0A78A2" w:rsidR="004B3A2F" w:rsidRPr="00C82AC2" w:rsidRDefault="00CF2C5B" w:rsidP="00CF2C5B">
      <w:pPr>
        <w:jc w:val="right"/>
        <w:rPr>
          <w:rFonts w:ascii="Tahoma" w:hAnsi="Tahoma" w:cs="Tahoma"/>
          <w:sz w:val="18"/>
        </w:rPr>
      </w:pPr>
      <w:r w:rsidRPr="00C82AC2">
        <w:rPr>
          <w:rFonts w:ascii="Tahoma" w:hAnsi="Tahoma" w:cs="Tahoma"/>
          <w:sz w:val="20"/>
          <w:szCs w:val="20"/>
        </w:rPr>
        <w:t xml:space="preserve">    jméno, funkce a podpis oprávněné osoby</w:t>
      </w:r>
    </w:p>
    <w:sectPr w:rsidR="004B3A2F" w:rsidRPr="00C82AC2" w:rsidSect="004B3A2F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8830D" w14:textId="77777777" w:rsidR="00D136D4" w:rsidRDefault="00D136D4" w:rsidP="004B3A2F">
      <w:pPr>
        <w:spacing w:after="0" w:line="240" w:lineRule="auto"/>
      </w:pPr>
      <w:r>
        <w:separator/>
      </w:r>
    </w:p>
  </w:endnote>
  <w:endnote w:type="continuationSeparator" w:id="0">
    <w:p w14:paraId="7F09CE2B" w14:textId="77777777" w:rsidR="00D136D4" w:rsidRDefault="00D136D4" w:rsidP="004B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DBEEE" w14:textId="63BF3F70" w:rsidR="00940F26" w:rsidRDefault="00940F2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F18E5E" wp14:editId="644456D3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96934ee08d54c4ba5e4fb3db" descr="{&quot;HashCode&quot;:-1069178508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BEE875" w14:textId="48F2B04D" w:rsidR="00940F26" w:rsidRPr="00940F26" w:rsidRDefault="00940F26" w:rsidP="00940F2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40F2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AF18E5E" id="_x0000_t202" coordsize="21600,21600" o:spt="202" path="m,l,21600r21600,l21600,xe">
              <v:stroke joinstyle="miter"/>
              <v:path gradientshapeok="t" o:connecttype="rect"/>
            </v:shapetype>
            <v:shape id="MSIPCM96934ee08d54c4ba5e4fb3db" o:spid="_x0000_s1026" type="#_x0000_t202" alt="{&quot;HashCode&quot;:-1069178508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" o:allowincell="f" filled="f" stroked="f" strokeweight=".5pt">
              <v:textbox inset="20pt,0,,0">
                <w:txbxContent>
                  <w:p w14:paraId="16BEE875" w14:textId="48F2B04D" w:rsidR="00940F26" w:rsidRPr="00940F26" w:rsidRDefault="00940F26" w:rsidP="00940F2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40F2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F25CC" w14:textId="77777777" w:rsidR="00D136D4" w:rsidRDefault="00D136D4" w:rsidP="004B3A2F">
      <w:pPr>
        <w:spacing w:after="0" w:line="240" w:lineRule="auto"/>
      </w:pPr>
      <w:r>
        <w:separator/>
      </w:r>
    </w:p>
  </w:footnote>
  <w:footnote w:type="continuationSeparator" w:id="0">
    <w:p w14:paraId="60909197" w14:textId="77777777" w:rsidR="00D136D4" w:rsidRDefault="00D136D4" w:rsidP="004B3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C6412" w14:textId="173A67E4" w:rsidR="00BE5911" w:rsidRDefault="00463FAB" w:rsidP="00BE5911">
    <w:pPr>
      <w:pStyle w:val="Zhlav"/>
    </w:pPr>
    <w:r>
      <w:rPr>
        <w:sz w:val="20"/>
        <w:szCs w:val="20"/>
      </w:rPr>
      <w:t xml:space="preserve">Příloha č. </w:t>
    </w:r>
    <w:r w:rsidR="00AD1301">
      <w:rPr>
        <w:sz w:val="20"/>
        <w:szCs w:val="20"/>
      </w:rPr>
      <w:t>4</w:t>
    </w:r>
    <w:r w:rsidR="00BE5911">
      <w:tab/>
    </w:r>
    <w:r w:rsidR="00BE5911">
      <w:tab/>
    </w:r>
  </w:p>
  <w:p w14:paraId="69976C38" w14:textId="03054955" w:rsidR="004B3A2F" w:rsidRPr="008413A2" w:rsidRDefault="004B3A2F" w:rsidP="003C10D8">
    <w:pPr>
      <w:pStyle w:val="Zhlav"/>
      <w:tabs>
        <w:tab w:val="clear" w:pos="4536"/>
        <w:tab w:val="clear" w:pos="9072"/>
        <w:tab w:val="right" w:pos="15593"/>
      </w:tabs>
      <w:jc w:val="right"/>
      <w:rPr>
        <w:rFonts w:ascii="Tahoma" w:hAnsi="Tahoma"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020D"/>
    <w:multiLevelType w:val="hybridMultilevel"/>
    <w:tmpl w:val="807A2B90"/>
    <w:lvl w:ilvl="0" w:tplc="5768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446A12"/>
    <w:multiLevelType w:val="hybridMultilevel"/>
    <w:tmpl w:val="F73085D4"/>
    <w:lvl w:ilvl="0" w:tplc="E9ECA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9D3CAD"/>
    <w:multiLevelType w:val="hybridMultilevel"/>
    <w:tmpl w:val="FBDA6C8E"/>
    <w:lvl w:ilvl="0" w:tplc="495A7F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F1D03"/>
    <w:multiLevelType w:val="hybridMultilevel"/>
    <w:tmpl w:val="50B81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054D8"/>
    <w:multiLevelType w:val="hybridMultilevel"/>
    <w:tmpl w:val="6FFEE9D0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2F"/>
    <w:rsid w:val="00002037"/>
    <w:rsid w:val="00006BDC"/>
    <w:rsid w:val="0004146B"/>
    <w:rsid w:val="00063BFA"/>
    <w:rsid w:val="000951F9"/>
    <w:rsid w:val="000970DB"/>
    <w:rsid w:val="001225CA"/>
    <w:rsid w:val="0014482F"/>
    <w:rsid w:val="0014644D"/>
    <w:rsid w:val="00151F34"/>
    <w:rsid w:val="00156701"/>
    <w:rsid w:val="0018025B"/>
    <w:rsid w:val="001A4D5C"/>
    <w:rsid w:val="001A6811"/>
    <w:rsid w:val="001B0357"/>
    <w:rsid w:val="001B24DC"/>
    <w:rsid w:val="001C520D"/>
    <w:rsid w:val="001E5DED"/>
    <w:rsid w:val="00221284"/>
    <w:rsid w:val="00236EE0"/>
    <w:rsid w:val="00280293"/>
    <w:rsid w:val="002D47D5"/>
    <w:rsid w:val="002F1539"/>
    <w:rsid w:val="002F1BE6"/>
    <w:rsid w:val="00310AC7"/>
    <w:rsid w:val="00362A0C"/>
    <w:rsid w:val="00380BEB"/>
    <w:rsid w:val="003C10D8"/>
    <w:rsid w:val="00453B50"/>
    <w:rsid w:val="00463FAB"/>
    <w:rsid w:val="0047580E"/>
    <w:rsid w:val="004A68FD"/>
    <w:rsid w:val="004B3A2F"/>
    <w:rsid w:val="004D4B99"/>
    <w:rsid w:val="004E5FB9"/>
    <w:rsid w:val="004F2590"/>
    <w:rsid w:val="0052107D"/>
    <w:rsid w:val="00531C1A"/>
    <w:rsid w:val="005453A2"/>
    <w:rsid w:val="00550D32"/>
    <w:rsid w:val="00591C4B"/>
    <w:rsid w:val="005D378A"/>
    <w:rsid w:val="005D69A8"/>
    <w:rsid w:val="00617FED"/>
    <w:rsid w:val="00624181"/>
    <w:rsid w:val="00642A4E"/>
    <w:rsid w:val="00653AF0"/>
    <w:rsid w:val="0067180D"/>
    <w:rsid w:val="006C1DB3"/>
    <w:rsid w:val="006D72BD"/>
    <w:rsid w:val="006F08F8"/>
    <w:rsid w:val="006F3C87"/>
    <w:rsid w:val="007221E6"/>
    <w:rsid w:val="00723D82"/>
    <w:rsid w:val="00745F70"/>
    <w:rsid w:val="0074747B"/>
    <w:rsid w:val="007532BE"/>
    <w:rsid w:val="00753B87"/>
    <w:rsid w:val="00764FA6"/>
    <w:rsid w:val="0077077C"/>
    <w:rsid w:val="00791241"/>
    <w:rsid w:val="00796AA7"/>
    <w:rsid w:val="007A5654"/>
    <w:rsid w:val="007B0898"/>
    <w:rsid w:val="00815972"/>
    <w:rsid w:val="00837430"/>
    <w:rsid w:val="008413A2"/>
    <w:rsid w:val="00851294"/>
    <w:rsid w:val="008B2268"/>
    <w:rsid w:val="008F04F2"/>
    <w:rsid w:val="00932A43"/>
    <w:rsid w:val="009351AF"/>
    <w:rsid w:val="00940C9D"/>
    <w:rsid w:val="00940F26"/>
    <w:rsid w:val="0096226B"/>
    <w:rsid w:val="00982DAF"/>
    <w:rsid w:val="009B1E70"/>
    <w:rsid w:val="009D2169"/>
    <w:rsid w:val="009D73B0"/>
    <w:rsid w:val="009F4794"/>
    <w:rsid w:val="009F6645"/>
    <w:rsid w:val="00A9154D"/>
    <w:rsid w:val="00A9516D"/>
    <w:rsid w:val="00AD1301"/>
    <w:rsid w:val="00AD5AB3"/>
    <w:rsid w:val="00B10C7B"/>
    <w:rsid w:val="00B63A52"/>
    <w:rsid w:val="00BA29DA"/>
    <w:rsid w:val="00BA73D0"/>
    <w:rsid w:val="00BB6C7B"/>
    <w:rsid w:val="00BC0A2A"/>
    <w:rsid w:val="00BE5911"/>
    <w:rsid w:val="00BE60F6"/>
    <w:rsid w:val="00BF1F8C"/>
    <w:rsid w:val="00C00D2B"/>
    <w:rsid w:val="00C0751E"/>
    <w:rsid w:val="00C20BB7"/>
    <w:rsid w:val="00C5719F"/>
    <w:rsid w:val="00C63A6D"/>
    <w:rsid w:val="00C82AC2"/>
    <w:rsid w:val="00C92ED3"/>
    <w:rsid w:val="00CA0E46"/>
    <w:rsid w:val="00CB214B"/>
    <w:rsid w:val="00CB3EE1"/>
    <w:rsid w:val="00CE584F"/>
    <w:rsid w:val="00CF2C5B"/>
    <w:rsid w:val="00D136D4"/>
    <w:rsid w:val="00D4041A"/>
    <w:rsid w:val="00DB0DE1"/>
    <w:rsid w:val="00DB308D"/>
    <w:rsid w:val="00DC70D8"/>
    <w:rsid w:val="00DD71CC"/>
    <w:rsid w:val="00DE4047"/>
    <w:rsid w:val="00E071B3"/>
    <w:rsid w:val="00E269E3"/>
    <w:rsid w:val="00E52BE5"/>
    <w:rsid w:val="00E534CB"/>
    <w:rsid w:val="00E53B36"/>
    <w:rsid w:val="00E63BC4"/>
    <w:rsid w:val="00E644BD"/>
    <w:rsid w:val="00E72E97"/>
    <w:rsid w:val="00EB3874"/>
    <w:rsid w:val="00EC6FD8"/>
    <w:rsid w:val="00ED281C"/>
    <w:rsid w:val="00F309C8"/>
    <w:rsid w:val="00F30CD7"/>
    <w:rsid w:val="00F32D8F"/>
    <w:rsid w:val="00F33EB8"/>
    <w:rsid w:val="00F40FB1"/>
    <w:rsid w:val="00F4287C"/>
    <w:rsid w:val="00F80EDD"/>
    <w:rsid w:val="00F84157"/>
    <w:rsid w:val="00FB7DB2"/>
    <w:rsid w:val="00FE30F5"/>
    <w:rsid w:val="00FF0F4A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76C02"/>
  <w15:chartTrackingRefBased/>
  <w15:docId w15:val="{4399B758-EEFD-4750-952E-6DDF22FE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B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B3A2F"/>
  </w:style>
  <w:style w:type="paragraph" w:styleId="Zpat">
    <w:name w:val="footer"/>
    <w:basedOn w:val="Normln"/>
    <w:link w:val="ZpatChar"/>
    <w:uiPriority w:val="99"/>
    <w:unhideWhenUsed/>
    <w:rsid w:val="004B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3A2F"/>
  </w:style>
  <w:style w:type="table" w:styleId="Mkatabulky">
    <w:name w:val="Table Grid"/>
    <w:basedOn w:val="Normlntabulka"/>
    <w:uiPriority w:val="39"/>
    <w:rsid w:val="004B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3A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3A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B3A2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F08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3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B50"/>
    <w:rPr>
      <w:rFonts w:ascii="Segoe UI" w:hAnsi="Segoe UI" w:cs="Segoe UI"/>
      <w:sz w:val="18"/>
      <w:szCs w:val="18"/>
    </w:rPr>
  </w:style>
  <w:style w:type="character" w:styleId="Zdraznn">
    <w:name w:val="Emphasis"/>
    <w:uiPriority w:val="20"/>
    <w:qFormat/>
    <w:rsid w:val="00453B50"/>
    <w:rPr>
      <w:i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940F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0F26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0F26"/>
    <w:rPr>
      <w:rFonts w:ascii="Tahoma" w:eastAsiaTheme="minorEastAsia" w:hAnsi="Tahoma" w:cs="Tahoma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F6645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F6645"/>
    <w:rPr>
      <w:rFonts w:ascii="Tahoma" w:eastAsiaTheme="minorEastAsia" w:hAnsi="Tahoma" w:cs="Tahoma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624181"/>
    <w:pPr>
      <w:spacing w:after="120" w:line="240" w:lineRule="auto"/>
      <w:ind w:left="283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62418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971C4-B479-41CD-AB23-F6B73A77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Stanková Pavla</dc:creator>
  <cp:keywords/>
  <dc:description/>
  <cp:lastModifiedBy>pmrva</cp:lastModifiedBy>
  <cp:revision>12</cp:revision>
  <dcterms:created xsi:type="dcterms:W3CDTF">2023-06-02T13:47:00Z</dcterms:created>
  <dcterms:modified xsi:type="dcterms:W3CDTF">2024-01-10T09:04:00Z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2022-03-08T13:06:25Z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bb02a18f-7958-4bc7-a4f9-180f8f0281fc</vt:lpwstr>
  </property>
  <property fmtid="{D5CDD505-2E9C-101B-9397-08002B2CF9AE}" pid="8" name="MSIP_Label_63ff9749-f68b-40ec-aa05-229831920469_ContentBits">
    <vt:lpwstr>2</vt:lpwstr>
  </property>
</Properties>
</file>